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D7" w:rsidRDefault="00953BD7">
      <w:bookmarkStart w:id="0" w:name="_GoBack"/>
      <w:bookmarkEnd w:id="0"/>
    </w:p>
    <w:p w:rsidR="008261EE" w:rsidRDefault="008261EE"/>
    <w:p w:rsidR="008261EE" w:rsidRDefault="008261EE"/>
    <w:p w:rsidR="008261EE" w:rsidRDefault="008261EE"/>
    <w:p w:rsidR="008261EE" w:rsidRPr="00C967E3" w:rsidRDefault="008261EE" w:rsidP="00C967E3">
      <w:pPr>
        <w:jc w:val="both"/>
        <w:rPr>
          <w:rFonts w:ascii="Times New Roman" w:hAnsi="Times New Roman" w:cs="Times New Roman"/>
          <w:sz w:val="24"/>
          <w:szCs w:val="24"/>
        </w:rPr>
      </w:pPr>
      <w:r w:rsidRPr="00C967E3">
        <w:rPr>
          <w:rFonts w:ascii="Times New Roman" w:hAnsi="Times New Roman" w:cs="Times New Roman"/>
          <w:sz w:val="24"/>
          <w:szCs w:val="24"/>
        </w:rPr>
        <w:t>To</w:t>
      </w:r>
      <w:r w:rsidR="0079186F" w:rsidRPr="00C967E3">
        <w:rPr>
          <w:rFonts w:ascii="Times New Roman" w:hAnsi="Times New Roman" w:cs="Times New Roman"/>
          <w:sz w:val="24"/>
          <w:szCs w:val="24"/>
        </w:rPr>
        <w:t xml:space="preserve"> whom it may concern:</w:t>
      </w:r>
    </w:p>
    <w:p w:rsidR="0079186F" w:rsidRPr="00C967E3" w:rsidRDefault="0079186F" w:rsidP="00C967E3">
      <w:pPr>
        <w:jc w:val="both"/>
        <w:rPr>
          <w:rFonts w:ascii="Times New Roman" w:hAnsi="Times New Roman" w:cs="Times New Roman"/>
          <w:sz w:val="24"/>
          <w:szCs w:val="24"/>
        </w:rPr>
      </w:pPr>
      <w:r w:rsidRPr="00C967E3">
        <w:rPr>
          <w:rFonts w:ascii="Times New Roman" w:hAnsi="Times New Roman" w:cs="Times New Roman"/>
          <w:sz w:val="24"/>
          <w:szCs w:val="24"/>
        </w:rPr>
        <w:t>I am writing to object to the increase in the markup on the price of liquor.  This is a backdoor tax that is being used to fund state government rather than the operations of the ABC.  Only the legislature should have the power to tax the people of the state of Alabama.  This is taxation without representation in its truest for</w:t>
      </w:r>
      <w:r w:rsidR="0038736B" w:rsidRPr="00C967E3">
        <w:rPr>
          <w:rFonts w:ascii="Times New Roman" w:hAnsi="Times New Roman" w:cs="Times New Roman"/>
          <w:sz w:val="24"/>
          <w:szCs w:val="24"/>
        </w:rPr>
        <w:t>m</w:t>
      </w:r>
      <w:r w:rsidRPr="00C967E3">
        <w:rPr>
          <w:rFonts w:ascii="Times New Roman" w:hAnsi="Times New Roman" w:cs="Times New Roman"/>
          <w:sz w:val="24"/>
          <w:szCs w:val="24"/>
        </w:rPr>
        <w:t>.</w:t>
      </w:r>
      <w:r w:rsidR="00D23C63" w:rsidRPr="00C967E3">
        <w:rPr>
          <w:rFonts w:ascii="Times New Roman" w:hAnsi="Times New Roman" w:cs="Times New Roman"/>
          <w:sz w:val="24"/>
          <w:szCs w:val="24"/>
        </w:rPr>
        <w:t xml:space="preserve">  Unelected officials should not have taxing authority.  </w:t>
      </w:r>
    </w:p>
    <w:p w:rsidR="0038736B" w:rsidRPr="00C967E3" w:rsidRDefault="0079186F" w:rsidP="00C967E3">
      <w:pPr>
        <w:jc w:val="both"/>
        <w:rPr>
          <w:rFonts w:ascii="Times New Roman" w:hAnsi="Times New Roman" w:cs="Times New Roman"/>
          <w:sz w:val="24"/>
          <w:szCs w:val="24"/>
        </w:rPr>
      </w:pPr>
      <w:r w:rsidRPr="00C967E3">
        <w:rPr>
          <w:rFonts w:ascii="Times New Roman" w:hAnsi="Times New Roman" w:cs="Times New Roman"/>
          <w:sz w:val="24"/>
          <w:szCs w:val="24"/>
        </w:rPr>
        <w:t>While this increase is “only 5 basis points</w:t>
      </w:r>
      <w:r w:rsidR="0038736B" w:rsidRPr="00C967E3">
        <w:rPr>
          <w:rFonts w:ascii="Times New Roman" w:hAnsi="Times New Roman" w:cs="Times New Roman"/>
          <w:sz w:val="24"/>
          <w:szCs w:val="24"/>
        </w:rPr>
        <w:t>,</w:t>
      </w:r>
      <w:r w:rsidRPr="00C967E3">
        <w:rPr>
          <w:rFonts w:ascii="Times New Roman" w:hAnsi="Times New Roman" w:cs="Times New Roman"/>
          <w:sz w:val="24"/>
          <w:szCs w:val="24"/>
        </w:rPr>
        <w:t xml:space="preserve">” it is in addition to the 30 percent markup to which the products are already subject.  Then, on top of the </w:t>
      </w:r>
      <w:r w:rsidR="0038736B" w:rsidRPr="00C967E3">
        <w:rPr>
          <w:rFonts w:ascii="Times New Roman" w:hAnsi="Times New Roman" w:cs="Times New Roman"/>
          <w:sz w:val="24"/>
          <w:szCs w:val="24"/>
        </w:rPr>
        <w:t>markup there is an additional 56 percent liquor tax as well as six percent sales tax.  Alabama leads the nation in liquor taxes</w:t>
      </w:r>
      <w:r w:rsidR="005132A5" w:rsidRPr="00C967E3">
        <w:rPr>
          <w:rFonts w:ascii="Times New Roman" w:hAnsi="Times New Roman" w:cs="Times New Roman"/>
          <w:sz w:val="24"/>
          <w:szCs w:val="24"/>
        </w:rPr>
        <w:t xml:space="preserve"> and</w:t>
      </w:r>
      <w:r w:rsidR="0038736B" w:rsidRPr="00C967E3">
        <w:rPr>
          <w:rFonts w:ascii="Times New Roman" w:hAnsi="Times New Roman" w:cs="Times New Roman"/>
          <w:sz w:val="24"/>
          <w:szCs w:val="24"/>
        </w:rPr>
        <w:t xml:space="preserve"> we are truly taxed too much.</w:t>
      </w:r>
    </w:p>
    <w:p w:rsidR="00D23C63" w:rsidRPr="00C967E3" w:rsidRDefault="00D23C63" w:rsidP="00C967E3">
      <w:pPr>
        <w:jc w:val="both"/>
        <w:rPr>
          <w:rFonts w:ascii="Times New Roman" w:hAnsi="Times New Roman" w:cs="Times New Roman"/>
          <w:sz w:val="24"/>
          <w:szCs w:val="24"/>
        </w:rPr>
      </w:pPr>
      <w:r w:rsidRPr="00C967E3">
        <w:rPr>
          <w:rFonts w:ascii="Times New Roman" w:hAnsi="Times New Roman" w:cs="Times New Roman"/>
          <w:sz w:val="24"/>
          <w:szCs w:val="24"/>
        </w:rPr>
        <w:t>Funding of the district attorneys does not meet the regulatory standard for a price increase.  The regulation which governs the ABC Board gives four circumstances under which it is proper to raise the price of liquor.  The regulation states:</w:t>
      </w:r>
    </w:p>
    <w:p w:rsidR="00D23C63" w:rsidRPr="00C967E3" w:rsidRDefault="00D23C63" w:rsidP="00C967E3">
      <w:pPr>
        <w:ind w:left="1008" w:right="1008"/>
        <w:jc w:val="both"/>
        <w:rPr>
          <w:rFonts w:ascii="Times New Roman" w:hAnsi="Times New Roman" w:cs="Times New Roman"/>
          <w:sz w:val="24"/>
          <w:szCs w:val="24"/>
        </w:rPr>
      </w:pPr>
      <w:r w:rsidRPr="00C967E3">
        <w:rPr>
          <w:rFonts w:ascii="Times New Roman" w:hAnsi="Times New Roman" w:cs="Times New Roman"/>
          <w:sz w:val="24"/>
          <w:szCs w:val="24"/>
        </w:rPr>
        <w:t>The ABC Board will, from time to time at its discretion, adjust these markups for such circumstances as: (1) timing to adjust for price increases or decreases by distillers; (2) deciding whether short-term and/or small discounts extended by the distiller are to be passed through to customers; (3) depletion of inventory of slow moving items that are to be closed out; and (4) for other unique market circumstances.</w:t>
      </w:r>
    </w:p>
    <w:p w:rsidR="0038736B" w:rsidRPr="00C967E3" w:rsidRDefault="0038736B" w:rsidP="00C967E3">
      <w:pPr>
        <w:jc w:val="both"/>
        <w:rPr>
          <w:rFonts w:ascii="Times New Roman" w:hAnsi="Times New Roman" w:cs="Times New Roman"/>
          <w:sz w:val="24"/>
          <w:szCs w:val="24"/>
        </w:rPr>
      </w:pPr>
      <w:r w:rsidRPr="00C967E3">
        <w:rPr>
          <w:rFonts w:ascii="Times New Roman" w:hAnsi="Times New Roman" w:cs="Times New Roman"/>
          <w:sz w:val="24"/>
          <w:szCs w:val="24"/>
        </w:rPr>
        <w:t xml:space="preserve">The current scheme to fund the district attorneys through this manner is also patently unfair to the citizens of the State of Alabama.  There is no reason why citizens in “wet” areas should fund the services of citizens in areas </w:t>
      </w:r>
      <w:r w:rsidR="00C967E3" w:rsidRPr="00C967E3">
        <w:rPr>
          <w:rFonts w:ascii="Times New Roman" w:hAnsi="Times New Roman" w:cs="Times New Roman"/>
          <w:sz w:val="24"/>
          <w:szCs w:val="24"/>
        </w:rPr>
        <w:t xml:space="preserve">“dry” </w:t>
      </w:r>
      <w:r w:rsidRPr="00C967E3">
        <w:rPr>
          <w:rFonts w:ascii="Times New Roman" w:hAnsi="Times New Roman" w:cs="Times New Roman"/>
          <w:sz w:val="24"/>
          <w:szCs w:val="24"/>
        </w:rPr>
        <w:t xml:space="preserve">that do not contribute to the revenue sources.  </w:t>
      </w:r>
    </w:p>
    <w:p w:rsidR="0079186F" w:rsidRPr="00C967E3" w:rsidRDefault="0038736B" w:rsidP="00C967E3">
      <w:pPr>
        <w:jc w:val="both"/>
        <w:rPr>
          <w:rFonts w:ascii="Times New Roman" w:hAnsi="Times New Roman" w:cs="Times New Roman"/>
          <w:sz w:val="24"/>
          <w:szCs w:val="24"/>
        </w:rPr>
      </w:pPr>
      <w:r w:rsidRPr="00C967E3">
        <w:rPr>
          <w:rFonts w:ascii="Times New Roman" w:hAnsi="Times New Roman" w:cs="Times New Roman"/>
          <w:sz w:val="24"/>
          <w:szCs w:val="24"/>
        </w:rPr>
        <w:t xml:space="preserve">Additionally, restaurants are the single largest purchaser of liquor in the state of Alabama.  While we </w:t>
      </w:r>
      <w:r w:rsidR="005132A5" w:rsidRPr="00C967E3">
        <w:rPr>
          <w:rFonts w:ascii="Times New Roman" w:hAnsi="Times New Roman" w:cs="Times New Roman"/>
          <w:sz w:val="24"/>
          <w:szCs w:val="24"/>
        </w:rPr>
        <w:t>support</w:t>
      </w:r>
      <w:r w:rsidRPr="00C967E3">
        <w:rPr>
          <w:rFonts w:ascii="Times New Roman" w:hAnsi="Times New Roman" w:cs="Times New Roman"/>
          <w:sz w:val="24"/>
          <w:szCs w:val="24"/>
        </w:rPr>
        <w:t xml:space="preserve"> funding the district attorneys in our state, it should</w:t>
      </w:r>
      <w:r w:rsidR="005132A5" w:rsidRPr="00C967E3">
        <w:rPr>
          <w:rFonts w:ascii="Times New Roman" w:hAnsi="Times New Roman" w:cs="Times New Roman"/>
          <w:sz w:val="24"/>
          <w:szCs w:val="24"/>
        </w:rPr>
        <w:t xml:space="preserve"> not</w:t>
      </w:r>
      <w:r w:rsidRPr="00C967E3">
        <w:rPr>
          <w:rFonts w:ascii="Times New Roman" w:hAnsi="Times New Roman" w:cs="Times New Roman"/>
          <w:sz w:val="24"/>
          <w:szCs w:val="24"/>
        </w:rPr>
        <w:t xml:space="preserve"> be done on the backs of the small business owners in Alabama.  </w:t>
      </w:r>
      <w:r w:rsidR="005132A5" w:rsidRPr="00C967E3">
        <w:rPr>
          <w:rFonts w:ascii="Times New Roman" w:hAnsi="Times New Roman" w:cs="Times New Roman"/>
          <w:sz w:val="24"/>
          <w:szCs w:val="24"/>
        </w:rPr>
        <w:t xml:space="preserve">While the economy in Alabama is better than in the recent past, restaurant sales are still soft and this is not time to raise taxes on an already thinly-margined industry.  </w:t>
      </w:r>
    </w:p>
    <w:p w:rsidR="005132A5" w:rsidRPr="00C967E3" w:rsidRDefault="00C967E3" w:rsidP="00C967E3">
      <w:pPr>
        <w:jc w:val="both"/>
        <w:rPr>
          <w:rFonts w:ascii="Times New Roman" w:hAnsi="Times New Roman" w:cs="Times New Roman"/>
          <w:sz w:val="24"/>
          <w:szCs w:val="24"/>
        </w:rPr>
      </w:pPr>
      <w:r w:rsidRPr="00C967E3">
        <w:rPr>
          <w:rFonts w:ascii="Times New Roman" w:hAnsi="Times New Roman" w:cs="Times New Roman"/>
          <w:sz w:val="24"/>
          <w:szCs w:val="24"/>
        </w:rPr>
        <w:t>Thank you for your consideration.</w:t>
      </w:r>
    </w:p>
    <w:p w:rsidR="00C967E3" w:rsidRDefault="00C967E3" w:rsidP="00C967E3">
      <w:pPr>
        <w:jc w:val="both"/>
      </w:pPr>
      <w:r w:rsidRPr="00C967E3">
        <w:rPr>
          <w:rFonts w:ascii="Times New Roman" w:hAnsi="Times New Roman" w:cs="Times New Roman"/>
          <w:sz w:val="24"/>
          <w:szCs w:val="24"/>
        </w:rPr>
        <w:t>Sincerely,</w:t>
      </w:r>
    </w:p>
    <w:sectPr w:rsidR="00C96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EE"/>
    <w:rsid w:val="00027928"/>
    <w:rsid w:val="0003359A"/>
    <w:rsid w:val="00036DE4"/>
    <w:rsid w:val="000405C7"/>
    <w:rsid w:val="0005238C"/>
    <w:rsid w:val="00056AAC"/>
    <w:rsid w:val="0006252B"/>
    <w:rsid w:val="0007333B"/>
    <w:rsid w:val="00074FA8"/>
    <w:rsid w:val="000755E5"/>
    <w:rsid w:val="000943BA"/>
    <w:rsid w:val="000944F0"/>
    <w:rsid w:val="00094C95"/>
    <w:rsid w:val="000969DF"/>
    <w:rsid w:val="000A72B7"/>
    <w:rsid w:val="000B1D6E"/>
    <w:rsid w:val="000B7ED5"/>
    <w:rsid w:val="000C57B0"/>
    <w:rsid w:val="000C7703"/>
    <w:rsid w:val="000D7645"/>
    <w:rsid w:val="000E3E74"/>
    <w:rsid w:val="000E4A54"/>
    <w:rsid w:val="000E6C89"/>
    <w:rsid w:val="000F2052"/>
    <w:rsid w:val="000F51EA"/>
    <w:rsid w:val="00103077"/>
    <w:rsid w:val="00106257"/>
    <w:rsid w:val="0010725D"/>
    <w:rsid w:val="0011752A"/>
    <w:rsid w:val="0011777C"/>
    <w:rsid w:val="00125AE4"/>
    <w:rsid w:val="00127AF0"/>
    <w:rsid w:val="00130CDF"/>
    <w:rsid w:val="0013177D"/>
    <w:rsid w:val="00131B11"/>
    <w:rsid w:val="0014205A"/>
    <w:rsid w:val="00146775"/>
    <w:rsid w:val="00171C2B"/>
    <w:rsid w:val="00176B80"/>
    <w:rsid w:val="00186C15"/>
    <w:rsid w:val="001963AC"/>
    <w:rsid w:val="001A74F4"/>
    <w:rsid w:val="001B4E86"/>
    <w:rsid w:val="001B5359"/>
    <w:rsid w:val="001B6B30"/>
    <w:rsid w:val="001B7BC6"/>
    <w:rsid w:val="001C345C"/>
    <w:rsid w:val="001D62DC"/>
    <w:rsid w:val="001E118B"/>
    <w:rsid w:val="001E17AB"/>
    <w:rsid w:val="001E412D"/>
    <w:rsid w:val="001E7B90"/>
    <w:rsid w:val="00200929"/>
    <w:rsid w:val="002124F2"/>
    <w:rsid w:val="002158A1"/>
    <w:rsid w:val="0021633C"/>
    <w:rsid w:val="0022635F"/>
    <w:rsid w:val="00227E92"/>
    <w:rsid w:val="002315D2"/>
    <w:rsid w:val="0023448C"/>
    <w:rsid w:val="00234D56"/>
    <w:rsid w:val="0024622C"/>
    <w:rsid w:val="00247165"/>
    <w:rsid w:val="00256ECF"/>
    <w:rsid w:val="00265F75"/>
    <w:rsid w:val="002708C6"/>
    <w:rsid w:val="0027512E"/>
    <w:rsid w:val="002842FE"/>
    <w:rsid w:val="00290546"/>
    <w:rsid w:val="002976C4"/>
    <w:rsid w:val="002B07AD"/>
    <w:rsid w:val="002B3A40"/>
    <w:rsid w:val="002B5714"/>
    <w:rsid w:val="002C1BD6"/>
    <w:rsid w:val="002C7B89"/>
    <w:rsid w:val="002E01F4"/>
    <w:rsid w:val="002F155A"/>
    <w:rsid w:val="002F491C"/>
    <w:rsid w:val="002F4C0C"/>
    <w:rsid w:val="002F69D6"/>
    <w:rsid w:val="0030309B"/>
    <w:rsid w:val="0031197F"/>
    <w:rsid w:val="00315172"/>
    <w:rsid w:val="003152B7"/>
    <w:rsid w:val="003167D7"/>
    <w:rsid w:val="003177D5"/>
    <w:rsid w:val="00325B5C"/>
    <w:rsid w:val="00330ACD"/>
    <w:rsid w:val="00347E33"/>
    <w:rsid w:val="0035292A"/>
    <w:rsid w:val="00352FCC"/>
    <w:rsid w:val="00365FAF"/>
    <w:rsid w:val="0036745D"/>
    <w:rsid w:val="00372070"/>
    <w:rsid w:val="00372585"/>
    <w:rsid w:val="003726B5"/>
    <w:rsid w:val="00380FF7"/>
    <w:rsid w:val="0038736B"/>
    <w:rsid w:val="003907C2"/>
    <w:rsid w:val="0039266E"/>
    <w:rsid w:val="00394D70"/>
    <w:rsid w:val="003A2329"/>
    <w:rsid w:val="003A5B4D"/>
    <w:rsid w:val="003B2C56"/>
    <w:rsid w:val="003B6C3B"/>
    <w:rsid w:val="003B7726"/>
    <w:rsid w:val="003D2E09"/>
    <w:rsid w:val="003D6D96"/>
    <w:rsid w:val="003F138D"/>
    <w:rsid w:val="003F15C2"/>
    <w:rsid w:val="003F174C"/>
    <w:rsid w:val="003F21BD"/>
    <w:rsid w:val="003F38ED"/>
    <w:rsid w:val="003F704A"/>
    <w:rsid w:val="00402DC8"/>
    <w:rsid w:val="00403E64"/>
    <w:rsid w:val="004075C9"/>
    <w:rsid w:val="0042052F"/>
    <w:rsid w:val="00447A53"/>
    <w:rsid w:val="00452E3F"/>
    <w:rsid w:val="00454527"/>
    <w:rsid w:val="00461E61"/>
    <w:rsid w:val="004704CC"/>
    <w:rsid w:val="00482329"/>
    <w:rsid w:val="00484E9C"/>
    <w:rsid w:val="00492195"/>
    <w:rsid w:val="00494C4D"/>
    <w:rsid w:val="004A376C"/>
    <w:rsid w:val="004C0D8B"/>
    <w:rsid w:val="004C25A8"/>
    <w:rsid w:val="004C25E8"/>
    <w:rsid w:val="004D334B"/>
    <w:rsid w:val="004E4513"/>
    <w:rsid w:val="004E7708"/>
    <w:rsid w:val="004F4577"/>
    <w:rsid w:val="004F45CC"/>
    <w:rsid w:val="004F6348"/>
    <w:rsid w:val="00500F68"/>
    <w:rsid w:val="00507601"/>
    <w:rsid w:val="0050796A"/>
    <w:rsid w:val="005132A5"/>
    <w:rsid w:val="005156B0"/>
    <w:rsid w:val="00523487"/>
    <w:rsid w:val="00525833"/>
    <w:rsid w:val="00534E3A"/>
    <w:rsid w:val="00542D0B"/>
    <w:rsid w:val="005431E6"/>
    <w:rsid w:val="00546046"/>
    <w:rsid w:val="00546EF2"/>
    <w:rsid w:val="005500FC"/>
    <w:rsid w:val="005554E8"/>
    <w:rsid w:val="00567992"/>
    <w:rsid w:val="00571E8A"/>
    <w:rsid w:val="0057474F"/>
    <w:rsid w:val="005804AF"/>
    <w:rsid w:val="00583306"/>
    <w:rsid w:val="00590342"/>
    <w:rsid w:val="005A0E96"/>
    <w:rsid w:val="005A0F5A"/>
    <w:rsid w:val="005C2C20"/>
    <w:rsid w:val="005C4E7F"/>
    <w:rsid w:val="005D0360"/>
    <w:rsid w:val="005D1A12"/>
    <w:rsid w:val="005D5448"/>
    <w:rsid w:val="005E2287"/>
    <w:rsid w:val="005E330D"/>
    <w:rsid w:val="005E3402"/>
    <w:rsid w:val="005F307E"/>
    <w:rsid w:val="006004ED"/>
    <w:rsid w:val="006075AE"/>
    <w:rsid w:val="006119B3"/>
    <w:rsid w:val="00614DB2"/>
    <w:rsid w:val="00617F3D"/>
    <w:rsid w:val="00624322"/>
    <w:rsid w:val="00626EBB"/>
    <w:rsid w:val="00627B4B"/>
    <w:rsid w:val="0063078C"/>
    <w:rsid w:val="006353F2"/>
    <w:rsid w:val="00642BA1"/>
    <w:rsid w:val="00645CCD"/>
    <w:rsid w:val="00667F48"/>
    <w:rsid w:val="00670DBC"/>
    <w:rsid w:val="00671949"/>
    <w:rsid w:val="00671FDE"/>
    <w:rsid w:val="00672D74"/>
    <w:rsid w:val="00673B51"/>
    <w:rsid w:val="0067469D"/>
    <w:rsid w:val="0069681D"/>
    <w:rsid w:val="006A35C0"/>
    <w:rsid w:val="006A4898"/>
    <w:rsid w:val="006B5533"/>
    <w:rsid w:val="006C319A"/>
    <w:rsid w:val="006C623A"/>
    <w:rsid w:val="006E18F0"/>
    <w:rsid w:val="006E6E0F"/>
    <w:rsid w:val="006E6F9B"/>
    <w:rsid w:val="006F7046"/>
    <w:rsid w:val="00702B19"/>
    <w:rsid w:val="007174CC"/>
    <w:rsid w:val="00721FA1"/>
    <w:rsid w:val="007228AA"/>
    <w:rsid w:val="00737A11"/>
    <w:rsid w:val="0074520B"/>
    <w:rsid w:val="00753C59"/>
    <w:rsid w:val="00756842"/>
    <w:rsid w:val="007804A9"/>
    <w:rsid w:val="00785470"/>
    <w:rsid w:val="0079186F"/>
    <w:rsid w:val="00796A19"/>
    <w:rsid w:val="007A4AF5"/>
    <w:rsid w:val="007A6A68"/>
    <w:rsid w:val="007B17DD"/>
    <w:rsid w:val="007B3EF2"/>
    <w:rsid w:val="007B48C2"/>
    <w:rsid w:val="007B5DAC"/>
    <w:rsid w:val="007C3959"/>
    <w:rsid w:val="007C42B3"/>
    <w:rsid w:val="007C70DA"/>
    <w:rsid w:val="007D29BC"/>
    <w:rsid w:val="007D6524"/>
    <w:rsid w:val="007D7483"/>
    <w:rsid w:val="007E2426"/>
    <w:rsid w:val="007E4433"/>
    <w:rsid w:val="007F0CA5"/>
    <w:rsid w:val="00800D47"/>
    <w:rsid w:val="00807DDD"/>
    <w:rsid w:val="00821BF7"/>
    <w:rsid w:val="008260C2"/>
    <w:rsid w:val="008261EE"/>
    <w:rsid w:val="0083322D"/>
    <w:rsid w:val="00870006"/>
    <w:rsid w:val="008731FE"/>
    <w:rsid w:val="0087328E"/>
    <w:rsid w:val="008739BC"/>
    <w:rsid w:val="00873E5E"/>
    <w:rsid w:val="00880D8C"/>
    <w:rsid w:val="00892D4D"/>
    <w:rsid w:val="00893391"/>
    <w:rsid w:val="008A6D6F"/>
    <w:rsid w:val="008B7DA5"/>
    <w:rsid w:val="008D18D0"/>
    <w:rsid w:val="008D2BE1"/>
    <w:rsid w:val="008E0398"/>
    <w:rsid w:val="008E08D6"/>
    <w:rsid w:val="008F1105"/>
    <w:rsid w:val="008F54F0"/>
    <w:rsid w:val="008F5F1F"/>
    <w:rsid w:val="00901F5C"/>
    <w:rsid w:val="00904462"/>
    <w:rsid w:val="009056BA"/>
    <w:rsid w:val="009164F3"/>
    <w:rsid w:val="00921978"/>
    <w:rsid w:val="00932C31"/>
    <w:rsid w:val="00946534"/>
    <w:rsid w:val="009511B4"/>
    <w:rsid w:val="00953BD7"/>
    <w:rsid w:val="00955933"/>
    <w:rsid w:val="009570A0"/>
    <w:rsid w:val="00961F2D"/>
    <w:rsid w:val="00965259"/>
    <w:rsid w:val="009660E9"/>
    <w:rsid w:val="0098753D"/>
    <w:rsid w:val="0099132D"/>
    <w:rsid w:val="00997A44"/>
    <w:rsid w:val="009C7571"/>
    <w:rsid w:val="009D09CF"/>
    <w:rsid w:val="009D17C5"/>
    <w:rsid w:val="009D359C"/>
    <w:rsid w:val="009E2348"/>
    <w:rsid w:val="009F2CCD"/>
    <w:rsid w:val="00A17995"/>
    <w:rsid w:val="00A4178D"/>
    <w:rsid w:val="00A42241"/>
    <w:rsid w:val="00A475F3"/>
    <w:rsid w:val="00A47B54"/>
    <w:rsid w:val="00A50B09"/>
    <w:rsid w:val="00A534BC"/>
    <w:rsid w:val="00A53F1F"/>
    <w:rsid w:val="00A65B8B"/>
    <w:rsid w:val="00A71275"/>
    <w:rsid w:val="00A80323"/>
    <w:rsid w:val="00A80675"/>
    <w:rsid w:val="00AA1E15"/>
    <w:rsid w:val="00AA59C8"/>
    <w:rsid w:val="00AC1F5D"/>
    <w:rsid w:val="00AD130F"/>
    <w:rsid w:val="00AD1806"/>
    <w:rsid w:val="00AD2A6D"/>
    <w:rsid w:val="00AD6F52"/>
    <w:rsid w:val="00AE4C0A"/>
    <w:rsid w:val="00AF0321"/>
    <w:rsid w:val="00AF2495"/>
    <w:rsid w:val="00AF68A7"/>
    <w:rsid w:val="00AF6C28"/>
    <w:rsid w:val="00AF6E26"/>
    <w:rsid w:val="00AF6E8A"/>
    <w:rsid w:val="00B12FCB"/>
    <w:rsid w:val="00B15075"/>
    <w:rsid w:val="00B31BCC"/>
    <w:rsid w:val="00B33B57"/>
    <w:rsid w:val="00B3529F"/>
    <w:rsid w:val="00B37162"/>
    <w:rsid w:val="00B37D9D"/>
    <w:rsid w:val="00B445B2"/>
    <w:rsid w:val="00B51120"/>
    <w:rsid w:val="00B63A0B"/>
    <w:rsid w:val="00B66DC9"/>
    <w:rsid w:val="00B7183C"/>
    <w:rsid w:val="00B7239A"/>
    <w:rsid w:val="00B8415B"/>
    <w:rsid w:val="00B927B6"/>
    <w:rsid w:val="00BB0072"/>
    <w:rsid w:val="00BB2B6B"/>
    <w:rsid w:val="00BC4C84"/>
    <w:rsid w:val="00BC5F26"/>
    <w:rsid w:val="00BE3B25"/>
    <w:rsid w:val="00BF5576"/>
    <w:rsid w:val="00C070C2"/>
    <w:rsid w:val="00C133A7"/>
    <w:rsid w:val="00C21222"/>
    <w:rsid w:val="00C21B64"/>
    <w:rsid w:val="00C23609"/>
    <w:rsid w:val="00C26800"/>
    <w:rsid w:val="00C30C6A"/>
    <w:rsid w:val="00C356FE"/>
    <w:rsid w:val="00C40292"/>
    <w:rsid w:val="00C43EBE"/>
    <w:rsid w:val="00C468C0"/>
    <w:rsid w:val="00C53F42"/>
    <w:rsid w:val="00C56055"/>
    <w:rsid w:val="00C62AA6"/>
    <w:rsid w:val="00C630CB"/>
    <w:rsid w:val="00C64640"/>
    <w:rsid w:val="00C91652"/>
    <w:rsid w:val="00C95F7F"/>
    <w:rsid w:val="00C967E3"/>
    <w:rsid w:val="00CB1450"/>
    <w:rsid w:val="00CC2C36"/>
    <w:rsid w:val="00CC38D3"/>
    <w:rsid w:val="00CC5F00"/>
    <w:rsid w:val="00CC738F"/>
    <w:rsid w:val="00CD733E"/>
    <w:rsid w:val="00CF574B"/>
    <w:rsid w:val="00CF604C"/>
    <w:rsid w:val="00D15E04"/>
    <w:rsid w:val="00D23C63"/>
    <w:rsid w:val="00D46451"/>
    <w:rsid w:val="00D57404"/>
    <w:rsid w:val="00D576DC"/>
    <w:rsid w:val="00D611F5"/>
    <w:rsid w:val="00D631F3"/>
    <w:rsid w:val="00D64754"/>
    <w:rsid w:val="00D83A2A"/>
    <w:rsid w:val="00D92D2C"/>
    <w:rsid w:val="00DB279B"/>
    <w:rsid w:val="00DB5CEC"/>
    <w:rsid w:val="00DC127D"/>
    <w:rsid w:val="00DC1501"/>
    <w:rsid w:val="00DC15E4"/>
    <w:rsid w:val="00DC7638"/>
    <w:rsid w:val="00DD1494"/>
    <w:rsid w:val="00DD49D7"/>
    <w:rsid w:val="00DD4F75"/>
    <w:rsid w:val="00DF2865"/>
    <w:rsid w:val="00DF7618"/>
    <w:rsid w:val="00E05BF8"/>
    <w:rsid w:val="00E05D57"/>
    <w:rsid w:val="00E17738"/>
    <w:rsid w:val="00E508D1"/>
    <w:rsid w:val="00E50F1F"/>
    <w:rsid w:val="00E529B4"/>
    <w:rsid w:val="00E621A1"/>
    <w:rsid w:val="00E70AC4"/>
    <w:rsid w:val="00E718E6"/>
    <w:rsid w:val="00E71ED6"/>
    <w:rsid w:val="00E74E3F"/>
    <w:rsid w:val="00E759DF"/>
    <w:rsid w:val="00E76187"/>
    <w:rsid w:val="00E77281"/>
    <w:rsid w:val="00E92B6D"/>
    <w:rsid w:val="00E94957"/>
    <w:rsid w:val="00EA3459"/>
    <w:rsid w:val="00EB5625"/>
    <w:rsid w:val="00EC0ADC"/>
    <w:rsid w:val="00EC4FFA"/>
    <w:rsid w:val="00ED31DB"/>
    <w:rsid w:val="00EE4AF9"/>
    <w:rsid w:val="00EF0DD3"/>
    <w:rsid w:val="00EF4708"/>
    <w:rsid w:val="00EF4839"/>
    <w:rsid w:val="00F01A07"/>
    <w:rsid w:val="00F14C54"/>
    <w:rsid w:val="00F16768"/>
    <w:rsid w:val="00F229EB"/>
    <w:rsid w:val="00F32E0E"/>
    <w:rsid w:val="00F3773C"/>
    <w:rsid w:val="00F43CE5"/>
    <w:rsid w:val="00F46E11"/>
    <w:rsid w:val="00F47D58"/>
    <w:rsid w:val="00F529CB"/>
    <w:rsid w:val="00F60157"/>
    <w:rsid w:val="00F6454B"/>
    <w:rsid w:val="00F67564"/>
    <w:rsid w:val="00F71C7B"/>
    <w:rsid w:val="00F76E87"/>
    <w:rsid w:val="00F82154"/>
    <w:rsid w:val="00F91ACE"/>
    <w:rsid w:val="00F94375"/>
    <w:rsid w:val="00F953EA"/>
    <w:rsid w:val="00FA2ED4"/>
    <w:rsid w:val="00FA75E2"/>
    <w:rsid w:val="00FB039B"/>
    <w:rsid w:val="00FB2F7A"/>
    <w:rsid w:val="00FB3B96"/>
    <w:rsid w:val="00FC0DDD"/>
    <w:rsid w:val="00FF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2017-04-24T13:46:00Z</dcterms:created>
  <dcterms:modified xsi:type="dcterms:W3CDTF">2017-04-24T13:46:00Z</dcterms:modified>
</cp:coreProperties>
</file>